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A2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 w14:paraId="03D00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乌海市行政区域外救护车备案申请表</w:t>
      </w:r>
    </w:p>
    <w:bookmarkEnd w:id="0"/>
    <w:tbl>
      <w:tblPr>
        <w:tblStyle w:val="4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755"/>
        <w:gridCol w:w="2057"/>
        <w:gridCol w:w="4208"/>
      </w:tblGrid>
      <w:tr w14:paraId="5407D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28792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申请单位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3AEC7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联系电话：</w:t>
            </w:r>
          </w:p>
        </w:tc>
      </w:tr>
      <w:tr w14:paraId="4CC1F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74297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转出医疗机构名称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4B8F1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69F64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3914E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转入医疗机构名称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332DD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4755C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5CB24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救护车车牌号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7AF6D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4FD19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2BDE0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转出及转入时间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41E05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20658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27CEA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跨省、市转运原因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74C64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10B2A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0D12E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患者信息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6CE97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姓名：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性别：      诊断：</w:t>
            </w:r>
          </w:p>
        </w:tc>
      </w:tr>
      <w:tr w14:paraId="25D2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2"/>
            <w:noWrap w:val="0"/>
            <w:vAlign w:val="top"/>
          </w:tcPr>
          <w:p w14:paraId="724C7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随车亲属信息</w:t>
            </w:r>
          </w:p>
        </w:tc>
        <w:tc>
          <w:tcPr>
            <w:tcW w:w="6265" w:type="dxa"/>
            <w:gridSpan w:val="2"/>
            <w:noWrap w:val="0"/>
            <w:vAlign w:val="top"/>
          </w:tcPr>
          <w:p w14:paraId="75524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姓名：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联系电话：</w:t>
            </w:r>
          </w:p>
        </w:tc>
      </w:tr>
      <w:tr w14:paraId="18C12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2" w:hRule="atLeast"/>
          <w:jc w:val="center"/>
        </w:trPr>
        <w:tc>
          <w:tcPr>
            <w:tcW w:w="4897" w:type="dxa"/>
            <w:gridSpan w:val="3"/>
            <w:noWrap w:val="0"/>
            <w:vAlign w:val="top"/>
          </w:tcPr>
          <w:p w14:paraId="39B50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088F2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申请单位意见</w:t>
            </w:r>
          </w:p>
          <w:p w14:paraId="54F49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30C4B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1A569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581E6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加盖公章</w:t>
            </w:r>
          </w:p>
          <w:p w14:paraId="47BE2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2F7FB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1482B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月    日</w:t>
            </w:r>
          </w:p>
        </w:tc>
        <w:tc>
          <w:tcPr>
            <w:tcW w:w="4208" w:type="dxa"/>
            <w:noWrap w:val="0"/>
            <w:vAlign w:val="top"/>
          </w:tcPr>
          <w:p w14:paraId="0396D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1F218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审核单位意见</w:t>
            </w:r>
          </w:p>
          <w:p w14:paraId="3D7C0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43053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19238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16B21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加盖公章</w:t>
            </w:r>
          </w:p>
          <w:p w14:paraId="491E8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3993F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  <w:p w14:paraId="5309D6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月    日</w:t>
            </w:r>
          </w:p>
        </w:tc>
      </w:tr>
      <w:tr w14:paraId="029A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5" w:type="dxa"/>
            <w:noWrap w:val="0"/>
            <w:vAlign w:val="top"/>
          </w:tcPr>
          <w:p w14:paraId="38D22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填表时间</w:t>
            </w:r>
          </w:p>
        </w:tc>
        <w:tc>
          <w:tcPr>
            <w:tcW w:w="7020" w:type="dxa"/>
            <w:gridSpan w:val="3"/>
            <w:noWrap w:val="0"/>
            <w:vAlign w:val="top"/>
          </w:tcPr>
          <w:p w14:paraId="137E7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</w:tbl>
    <w:p w14:paraId="27E06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注：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1.此备案表一式三份，申请单位、审核单位各一份，抄送公安交管部门1份，作为备查依据。申请备案单位需携带此表方可实施跨省、市转运任务。</w:t>
      </w:r>
    </w:p>
    <w:p w14:paraId="1AB62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w w:val="95"/>
          <w:sz w:val="28"/>
          <w:szCs w:val="28"/>
          <w:lang w:val="en-US" w:eastAsia="zh-CN"/>
        </w:rPr>
        <w:t>其他申请材料需按文件要求提供清晰可辨识的复印件或扫描件。</w:t>
      </w:r>
    </w:p>
    <w:sectPr>
      <w:footerReference r:id="rId3" w:type="default"/>
      <w:pgSz w:w="11906" w:h="16838"/>
      <w:pgMar w:top="1440" w:right="1800" w:bottom="1440" w:left="1800" w:header="851" w:footer="130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CCE0F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51B802"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51B802">
                    <w:pPr>
                      <w:pStyle w:val="2"/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82C06"/>
    <w:rsid w:val="7EB8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2025-09-05T11:07:00Z</dcterms:created>
  <dc:creator>超凡网络科技－张衡</dc:creator>
  <cp:lastModifiedBy>超凡网络科技－张衡</cp:lastModifiedBy>
  <dcterms:modified xsi:type="dcterms:W3CDTF">2025-09-05T11:07:10Z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39276A40AB2C41F39CD016945FDAA8DC_11</vt:lpwstr>
  </property>
  <property fmtid="{D5CDD505-2E9C-101B-9397-08002B2CF9AE}" pid="4" name="KSOTemplateDocerSaveRecord">
    <vt:lpwstr>eyJoZGlkIjoiMjNhNDRmZDdhZDUyOWMyYWNjMTgxZDMyZjA0OGY2MjciLCJ1c2VySWQiOiIyNzY2MTE3OTUifQ==</vt:lpwstr>
  </property>
</Properties>
</file>