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A4D67">
      <w:pPr>
        <w:pStyle w:val="2"/>
        <w:jc w:val="center"/>
        <w:rPr>
          <w:b/>
          <w:bCs/>
          <w:color w:val="000000"/>
          <w:sz w:val="32"/>
          <w:szCs w:val="32"/>
        </w:rPr>
      </w:pPr>
      <w:bookmarkStart w:id="0" w:name="_GoBack"/>
      <w:r>
        <w:rPr>
          <w:rFonts w:hint="eastAsia"/>
          <w:b/>
          <w:bCs/>
          <w:color w:val="000000"/>
          <w:sz w:val="32"/>
          <w:szCs w:val="32"/>
        </w:rPr>
        <w:t>乌海市自然资源</w:t>
      </w:r>
      <w:r>
        <w:rPr>
          <w:rFonts w:hint="eastAsia"/>
          <w:b/>
          <w:bCs/>
          <w:color w:val="000000"/>
          <w:sz w:val="32"/>
          <w:szCs w:val="32"/>
          <w:lang w:eastAsia="zh-CN"/>
        </w:rPr>
        <w:t>政务保障中心</w:t>
      </w:r>
      <w:r>
        <w:rPr>
          <w:rFonts w:hint="eastAsia"/>
          <w:b/>
          <w:bCs/>
          <w:color w:val="000000"/>
          <w:sz w:val="32"/>
          <w:szCs w:val="32"/>
        </w:rPr>
        <w:t>测绘等技术服务采购</w:t>
      </w:r>
    </w:p>
    <w:p w14:paraId="7BAD8ACA">
      <w:pPr>
        <w:pStyle w:val="2"/>
        <w:spacing w:before="0" w:beforeAutospacing="0" w:after="0" w:afterAutospacing="0" w:line="600" w:lineRule="exact"/>
        <w:ind w:firstLine="560" w:firstLineChars="200"/>
        <w:rPr>
          <w:color w:val="000000"/>
          <w:sz w:val="28"/>
          <w:szCs w:val="28"/>
        </w:rPr>
      </w:pPr>
      <w:r>
        <w:rPr>
          <w:rFonts w:hint="eastAsia"/>
          <w:color w:val="000000"/>
          <w:sz w:val="28"/>
          <w:szCs w:val="28"/>
        </w:rPr>
        <w:t>依据政府采购目录，乌海市自然资源</w:t>
      </w:r>
      <w:r>
        <w:rPr>
          <w:rFonts w:hint="eastAsia"/>
          <w:color w:val="000000"/>
          <w:sz w:val="28"/>
          <w:szCs w:val="28"/>
          <w:lang w:eastAsia="zh-CN"/>
        </w:rPr>
        <w:t>政务保障中心</w:t>
      </w:r>
      <w:r>
        <w:rPr>
          <w:rFonts w:hint="eastAsia"/>
          <w:color w:val="000000"/>
          <w:sz w:val="28"/>
          <w:szCs w:val="28"/>
        </w:rPr>
        <w:t>拟采用竞争性谈判的方式采购服务，内容为乌海市自然资源局202</w:t>
      </w:r>
      <w:r>
        <w:rPr>
          <w:rFonts w:hint="eastAsia"/>
          <w:color w:val="000000"/>
          <w:sz w:val="28"/>
          <w:szCs w:val="28"/>
          <w:lang w:val="en-US" w:eastAsia="zh-CN"/>
        </w:rPr>
        <w:t>5</w:t>
      </w:r>
      <w:r>
        <w:rPr>
          <w:rFonts w:hint="eastAsia"/>
          <w:color w:val="000000"/>
          <w:sz w:val="28"/>
          <w:szCs w:val="28"/>
        </w:rPr>
        <w:t>年度“国土调查云-卫片执法”模块开展图斑处理、地块填报、违法行为查处、持续监管、耕地建房</w:t>
      </w:r>
      <w:r>
        <w:rPr>
          <w:rFonts w:hint="eastAsia"/>
          <w:color w:val="000000"/>
          <w:sz w:val="28"/>
          <w:szCs w:val="28"/>
          <w:lang w:eastAsia="zh-CN"/>
        </w:rPr>
        <w:t>、林草图斑监测</w:t>
      </w:r>
      <w:r>
        <w:rPr>
          <w:rFonts w:hint="eastAsia"/>
          <w:color w:val="000000"/>
          <w:sz w:val="28"/>
          <w:szCs w:val="28"/>
        </w:rPr>
        <w:t>等专项工作的汇总统计等技术服务工作。现邀请合格的投标人前来投标。</w:t>
      </w:r>
    </w:p>
    <w:p w14:paraId="3F635B21">
      <w:pPr>
        <w:pStyle w:val="2"/>
        <w:spacing w:before="0" w:beforeAutospacing="0" w:after="0" w:afterAutospacing="0" w:line="600" w:lineRule="exact"/>
        <w:ind w:firstLine="562" w:firstLineChars="200"/>
        <w:rPr>
          <w:rFonts w:hint="eastAsia"/>
          <w:b/>
          <w:bCs/>
          <w:color w:val="000000"/>
          <w:sz w:val="28"/>
          <w:szCs w:val="28"/>
        </w:rPr>
      </w:pPr>
      <w:r>
        <w:rPr>
          <w:rFonts w:hint="eastAsia"/>
          <w:b/>
          <w:bCs/>
          <w:color w:val="000000"/>
          <w:sz w:val="28"/>
          <w:szCs w:val="28"/>
        </w:rPr>
        <w:t>一、项目概述</w:t>
      </w:r>
    </w:p>
    <w:p w14:paraId="04453E2B">
      <w:pPr>
        <w:pStyle w:val="2"/>
        <w:spacing w:before="0" w:beforeAutospacing="0" w:after="0" w:afterAutospacing="0" w:line="600" w:lineRule="exact"/>
        <w:rPr>
          <w:rFonts w:hint="eastAsia"/>
          <w:color w:val="000000"/>
          <w:sz w:val="28"/>
          <w:szCs w:val="28"/>
        </w:rPr>
      </w:pPr>
      <w:r>
        <w:rPr>
          <w:rFonts w:hint="eastAsia"/>
          <w:color w:val="000000"/>
          <w:sz w:val="28"/>
          <w:szCs w:val="28"/>
        </w:rPr>
        <w:t>1、项目名称：乌海市自然资源局</w:t>
      </w:r>
      <w:r>
        <w:rPr>
          <w:rFonts w:hint="eastAsia"/>
          <w:color w:val="000000"/>
          <w:sz w:val="28"/>
          <w:szCs w:val="28"/>
          <w:lang w:eastAsia="zh-CN"/>
        </w:rPr>
        <w:t>政务保障中心</w:t>
      </w:r>
      <w:r>
        <w:rPr>
          <w:rFonts w:hint="eastAsia"/>
          <w:color w:val="000000"/>
          <w:sz w:val="28"/>
          <w:szCs w:val="28"/>
        </w:rPr>
        <w:t>测绘等技术服务采购</w:t>
      </w:r>
    </w:p>
    <w:p w14:paraId="7B6FD595">
      <w:pPr>
        <w:pStyle w:val="2"/>
        <w:spacing w:before="0" w:beforeAutospacing="0" w:after="0" w:afterAutospacing="0" w:line="600" w:lineRule="exact"/>
        <w:rPr>
          <w:rFonts w:hint="eastAsia" w:eastAsia="宋体"/>
          <w:color w:val="000000"/>
          <w:sz w:val="28"/>
          <w:szCs w:val="28"/>
          <w:lang w:eastAsia="zh-CN"/>
        </w:rPr>
      </w:pPr>
      <w:r>
        <w:rPr>
          <w:rFonts w:hint="eastAsia"/>
          <w:color w:val="000000"/>
          <w:sz w:val="28"/>
          <w:szCs w:val="28"/>
        </w:rPr>
        <w:t>2、采购预算：</w:t>
      </w:r>
      <w:r>
        <w:rPr>
          <w:rFonts w:hint="eastAsia"/>
          <w:color w:val="000000"/>
          <w:sz w:val="28"/>
          <w:szCs w:val="28"/>
          <w:lang w:eastAsia="zh-CN"/>
        </w:rPr>
        <w:t>壹</w:t>
      </w:r>
      <w:r>
        <w:rPr>
          <w:rFonts w:hint="eastAsia"/>
          <w:color w:val="000000"/>
          <w:sz w:val="28"/>
          <w:szCs w:val="28"/>
        </w:rPr>
        <w:t>拾</w:t>
      </w:r>
      <w:r>
        <w:rPr>
          <w:rFonts w:hint="eastAsia"/>
          <w:color w:val="000000"/>
          <w:sz w:val="28"/>
          <w:szCs w:val="28"/>
          <w:lang w:eastAsia="zh-CN"/>
        </w:rPr>
        <w:t>捌</w:t>
      </w:r>
      <w:r>
        <w:rPr>
          <w:rFonts w:hint="eastAsia"/>
          <w:color w:val="000000"/>
          <w:sz w:val="28"/>
          <w:szCs w:val="28"/>
        </w:rPr>
        <w:t>万元整（</w:t>
      </w:r>
      <w:r>
        <w:rPr>
          <w:rFonts w:hint="eastAsia"/>
          <w:color w:val="000000"/>
          <w:sz w:val="28"/>
          <w:szCs w:val="28"/>
          <w:lang w:val="en-US" w:eastAsia="zh-CN"/>
        </w:rPr>
        <w:t>18</w:t>
      </w:r>
      <w:r>
        <w:rPr>
          <w:rFonts w:hint="eastAsia"/>
          <w:color w:val="000000"/>
          <w:sz w:val="28"/>
          <w:szCs w:val="28"/>
        </w:rPr>
        <w:t>0000.00元）</w:t>
      </w:r>
      <w:r>
        <w:rPr>
          <w:rFonts w:hint="eastAsia"/>
          <w:color w:val="000000"/>
          <w:sz w:val="28"/>
          <w:szCs w:val="28"/>
          <w:lang w:eastAsia="zh-CN"/>
        </w:rPr>
        <w:t>附：采购项目单项明细表（按明细单项报价）</w:t>
      </w:r>
    </w:p>
    <w:p w14:paraId="7D5E9F91">
      <w:pPr>
        <w:pStyle w:val="2"/>
        <w:spacing w:before="0" w:beforeAutospacing="0" w:after="0" w:afterAutospacing="0" w:line="600" w:lineRule="exact"/>
        <w:rPr>
          <w:rFonts w:hint="eastAsia"/>
          <w:color w:val="000000"/>
          <w:sz w:val="28"/>
          <w:szCs w:val="28"/>
        </w:rPr>
      </w:pPr>
      <w:r>
        <w:rPr>
          <w:rFonts w:hint="eastAsia"/>
          <w:color w:val="000000"/>
          <w:sz w:val="28"/>
          <w:szCs w:val="28"/>
        </w:rPr>
        <w:t>3、付款方式：合同另行约定</w:t>
      </w:r>
    </w:p>
    <w:p w14:paraId="1F1746D5">
      <w:pPr>
        <w:pStyle w:val="2"/>
        <w:spacing w:before="0" w:beforeAutospacing="0" w:after="0" w:afterAutospacing="0" w:line="600" w:lineRule="exact"/>
        <w:rPr>
          <w:rFonts w:hint="eastAsia"/>
          <w:color w:val="000000"/>
          <w:sz w:val="28"/>
          <w:szCs w:val="28"/>
        </w:rPr>
      </w:pPr>
      <w:r>
        <w:rPr>
          <w:rFonts w:hint="eastAsia"/>
          <w:color w:val="000000"/>
          <w:sz w:val="28"/>
          <w:szCs w:val="28"/>
        </w:rPr>
        <w:t>4、设备参数详见报名表</w:t>
      </w:r>
    </w:p>
    <w:p w14:paraId="508F9E79">
      <w:pPr>
        <w:pStyle w:val="2"/>
        <w:spacing w:before="0" w:beforeAutospacing="0" w:after="0" w:afterAutospacing="0" w:line="600" w:lineRule="exact"/>
        <w:ind w:firstLine="562" w:firstLineChars="200"/>
        <w:rPr>
          <w:rFonts w:hint="eastAsia"/>
          <w:b/>
          <w:bCs/>
          <w:color w:val="000000"/>
          <w:sz w:val="28"/>
          <w:szCs w:val="28"/>
        </w:rPr>
      </w:pPr>
      <w:r>
        <w:rPr>
          <w:rFonts w:hint="eastAsia"/>
          <w:b/>
          <w:bCs/>
          <w:color w:val="000000"/>
          <w:sz w:val="28"/>
          <w:szCs w:val="28"/>
        </w:rPr>
        <w:t>二、投标人的资格要求</w:t>
      </w:r>
    </w:p>
    <w:p w14:paraId="32183266">
      <w:pPr>
        <w:pStyle w:val="2"/>
        <w:spacing w:before="0" w:beforeAutospacing="0" w:after="0" w:afterAutospacing="0" w:line="600" w:lineRule="exact"/>
        <w:rPr>
          <w:rFonts w:hint="eastAsia"/>
          <w:color w:val="000000"/>
          <w:sz w:val="28"/>
          <w:szCs w:val="28"/>
        </w:rPr>
      </w:pPr>
      <w:r>
        <w:rPr>
          <w:rFonts w:hint="eastAsia"/>
          <w:color w:val="000000"/>
          <w:sz w:val="28"/>
          <w:szCs w:val="28"/>
        </w:rPr>
        <w:t>1、供应商必须是在中华人民共和国境内注册的具有独立承担民事责任能力、具备合法经营（业务）范围的单位，具有营业执照（含“三证合一”或“五证合一”）</w:t>
      </w:r>
    </w:p>
    <w:p w14:paraId="0B9F48C6">
      <w:pPr>
        <w:pStyle w:val="2"/>
        <w:spacing w:before="0" w:beforeAutospacing="0" w:after="0" w:afterAutospacing="0" w:line="600" w:lineRule="exact"/>
        <w:rPr>
          <w:rFonts w:hint="eastAsia"/>
          <w:color w:val="000000"/>
          <w:sz w:val="28"/>
          <w:szCs w:val="28"/>
        </w:rPr>
      </w:pPr>
      <w:r>
        <w:rPr>
          <w:rFonts w:hint="eastAsia"/>
          <w:color w:val="000000"/>
          <w:sz w:val="28"/>
          <w:szCs w:val="28"/>
        </w:rPr>
        <w:t>2、报价人须具备测绘乙级及以上资质</w:t>
      </w:r>
    </w:p>
    <w:p w14:paraId="758853D4">
      <w:pPr>
        <w:pStyle w:val="2"/>
        <w:spacing w:before="0" w:beforeAutospacing="0" w:after="0" w:afterAutospacing="0" w:line="600" w:lineRule="exact"/>
        <w:rPr>
          <w:rFonts w:hint="eastAsia"/>
          <w:color w:val="000000"/>
          <w:sz w:val="28"/>
          <w:szCs w:val="28"/>
        </w:rPr>
      </w:pPr>
      <w:r>
        <w:rPr>
          <w:rFonts w:hint="eastAsia"/>
          <w:color w:val="000000"/>
          <w:sz w:val="28"/>
          <w:szCs w:val="28"/>
        </w:rPr>
        <w:t>3、未被列入“信用中国”网站(www.creditchina.gov.cn)信用服务查询失信被执行人查询、重大税收违法案件和“中国政府采购”网站（www.ccgp.gov.cn）政府采购严重违法失信行为记录名单，近三年无不良信用信息记录。</w:t>
      </w:r>
    </w:p>
    <w:p w14:paraId="1FEC644C">
      <w:pPr>
        <w:pStyle w:val="2"/>
        <w:spacing w:before="0" w:beforeAutospacing="0" w:after="0" w:afterAutospacing="0" w:line="600" w:lineRule="exact"/>
        <w:ind w:firstLine="562" w:firstLineChars="200"/>
        <w:rPr>
          <w:rFonts w:hint="eastAsia"/>
          <w:color w:val="000000"/>
          <w:sz w:val="28"/>
          <w:szCs w:val="28"/>
        </w:rPr>
      </w:pPr>
      <w:r>
        <w:rPr>
          <w:rFonts w:hint="eastAsia"/>
          <w:b/>
          <w:bCs/>
          <w:color w:val="000000"/>
          <w:sz w:val="28"/>
          <w:szCs w:val="28"/>
        </w:rPr>
        <w:t>三、报名时间和地点和方式</w:t>
      </w:r>
    </w:p>
    <w:p w14:paraId="0776CCA0">
      <w:pPr>
        <w:pStyle w:val="2"/>
        <w:spacing w:before="0" w:beforeAutospacing="0" w:after="0" w:afterAutospacing="0" w:line="600" w:lineRule="exact"/>
        <w:rPr>
          <w:rFonts w:hint="eastAsia"/>
          <w:color w:val="000000"/>
          <w:sz w:val="28"/>
          <w:szCs w:val="28"/>
        </w:rPr>
      </w:pPr>
      <w:r>
        <w:rPr>
          <w:rFonts w:hint="eastAsia"/>
          <w:color w:val="000000"/>
          <w:sz w:val="28"/>
          <w:szCs w:val="28"/>
        </w:rPr>
        <w:t>1、报名起止时间：</w:t>
      </w:r>
      <w:r>
        <w:rPr>
          <w:rFonts w:hint="eastAsia"/>
          <w:color w:val="000000"/>
          <w:sz w:val="28"/>
          <w:szCs w:val="28"/>
          <w:highlight w:val="yellow"/>
        </w:rPr>
        <w:t>202</w:t>
      </w:r>
      <w:r>
        <w:rPr>
          <w:rFonts w:hint="eastAsia"/>
          <w:color w:val="000000"/>
          <w:sz w:val="28"/>
          <w:szCs w:val="28"/>
          <w:highlight w:val="yellow"/>
          <w:lang w:val="en-US" w:eastAsia="zh-CN"/>
        </w:rPr>
        <w:t>5</w:t>
      </w:r>
      <w:r>
        <w:rPr>
          <w:rFonts w:hint="eastAsia"/>
          <w:color w:val="000000"/>
          <w:sz w:val="28"/>
          <w:szCs w:val="28"/>
          <w:highlight w:val="yellow"/>
        </w:rPr>
        <w:t>年</w:t>
      </w:r>
      <w:r>
        <w:rPr>
          <w:rFonts w:hint="eastAsia"/>
          <w:color w:val="000000"/>
          <w:sz w:val="28"/>
          <w:szCs w:val="28"/>
          <w:highlight w:val="yellow"/>
          <w:lang w:val="en-US" w:eastAsia="zh-CN"/>
        </w:rPr>
        <w:t>2</w:t>
      </w:r>
      <w:r>
        <w:rPr>
          <w:rFonts w:hint="eastAsia"/>
          <w:color w:val="000000"/>
          <w:sz w:val="28"/>
          <w:szCs w:val="28"/>
          <w:highlight w:val="yellow"/>
        </w:rPr>
        <w:t>月</w:t>
      </w:r>
      <w:r>
        <w:rPr>
          <w:rFonts w:hint="eastAsia"/>
          <w:color w:val="000000"/>
          <w:sz w:val="28"/>
          <w:szCs w:val="28"/>
          <w:highlight w:val="yellow"/>
          <w:lang w:val="en-US" w:eastAsia="zh-CN"/>
        </w:rPr>
        <w:t>18</w:t>
      </w:r>
      <w:r>
        <w:rPr>
          <w:rFonts w:hint="eastAsia"/>
          <w:color w:val="000000"/>
          <w:sz w:val="28"/>
          <w:szCs w:val="28"/>
          <w:highlight w:val="yellow"/>
        </w:rPr>
        <w:t>日--202</w:t>
      </w:r>
      <w:r>
        <w:rPr>
          <w:rFonts w:hint="eastAsia"/>
          <w:color w:val="000000"/>
          <w:sz w:val="28"/>
          <w:szCs w:val="28"/>
          <w:highlight w:val="yellow"/>
          <w:lang w:val="en-US" w:eastAsia="zh-CN"/>
        </w:rPr>
        <w:t>5</w:t>
      </w:r>
      <w:r>
        <w:rPr>
          <w:rFonts w:hint="eastAsia"/>
          <w:color w:val="000000"/>
          <w:sz w:val="28"/>
          <w:szCs w:val="28"/>
          <w:highlight w:val="yellow"/>
        </w:rPr>
        <w:t>年</w:t>
      </w:r>
      <w:r>
        <w:rPr>
          <w:rFonts w:hint="eastAsia"/>
          <w:color w:val="000000"/>
          <w:sz w:val="28"/>
          <w:szCs w:val="28"/>
          <w:highlight w:val="yellow"/>
          <w:lang w:val="en-US" w:eastAsia="zh-CN"/>
        </w:rPr>
        <w:t>2</w:t>
      </w:r>
      <w:r>
        <w:rPr>
          <w:rFonts w:hint="eastAsia"/>
          <w:color w:val="000000"/>
          <w:sz w:val="28"/>
          <w:szCs w:val="28"/>
          <w:highlight w:val="yellow"/>
        </w:rPr>
        <w:t>月</w:t>
      </w:r>
      <w:r>
        <w:rPr>
          <w:rFonts w:hint="eastAsia"/>
          <w:color w:val="000000"/>
          <w:sz w:val="28"/>
          <w:szCs w:val="28"/>
          <w:highlight w:val="yellow"/>
          <w:lang w:val="en-US" w:eastAsia="zh-CN"/>
        </w:rPr>
        <w:t>24</w:t>
      </w:r>
      <w:r>
        <w:rPr>
          <w:rFonts w:hint="eastAsia"/>
          <w:color w:val="000000"/>
          <w:sz w:val="28"/>
          <w:szCs w:val="28"/>
          <w:highlight w:val="yellow"/>
        </w:rPr>
        <w:t>日，开标日期定为202</w:t>
      </w:r>
      <w:r>
        <w:rPr>
          <w:rFonts w:hint="eastAsia"/>
          <w:color w:val="000000"/>
          <w:sz w:val="28"/>
          <w:szCs w:val="28"/>
          <w:highlight w:val="yellow"/>
          <w:lang w:val="en-US" w:eastAsia="zh-CN"/>
        </w:rPr>
        <w:t>5</w:t>
      </w:r>
      <w:r>
        <w:rPr>
          <w:rFonts w:hint="eastAsia"/>
          <w:color w:val="000000"/>
          <w:sz w:val="28"/>
          <w:szCs w:val="28"/>
          <w:highlight w:val="yellow"/>
        </w:rPr>
        <w:t>年</w:t>
      </w:r>
      <w:r>
        <w:rPr>
          <w:rFonts w:hint="eastAsia"/>
          <w:color w:val="000000"/>
          <w:sz w:val="28"/>
          <w:szCs w:val="28"/>
          <w:highlight w:val="yellow"/>
          <w:lang w:val="en-US" w:eastAsia="zh-CN"/>
        </w:rPr>
        <w:t>2</w:t>
      </w:r>
      <w:r>
        <w:rPr>
          <w:rFonts w:hint="eastAsia"/>
          <w:color w:val="000000"/>
          <w:sz w:val="28"/>
          <w:szCs w:val="28"/>
          <w:highlight w:val="yellow"/>
        </w:rPr>
        <w:t>月</w:t>
      </w:r>
      <w:r>
        <w:rPr>
          <w:rFonts w:hint="eastAsia"/>
          <w:color w:val="000000"/>
          <w:sz w:val="28"/>
          <w:szCs w:val="28"/>
          <w:highlight w:val="yellow"/>
          <w:lang w:val="en-US" w:eastAsia="zh-CN"/>
        </w:rPr>
        <w:t>26</w:t>
      </w:r>
      <w:r>
        <w:rPr>
          <w:rFonts w:hint="eastAsia"/>
          <w:color w:val="000000"/>
          <w:sz w:val="28"/>
          <w:szCs w:val="28"/>
          <w:highlight w:val="yellow"/>
        </w:rPr>
        <w:t>日上午</w:t>
      </w:r>
      <w:r>
        <w:rPr>
          <w:rFonts w:hint="eastAsia"/>
          <w:color w:val="000000"/>
          <w:sz w:val="28"/>
          <w:szCs w:val="28"/>
          <w:highlight w:val="yellow"/>
          <w:lang w:val="en-US" w:eastAsia="zh-CN"/>
        </w:rPr>
        <w:t>9</w:t>
      </w:r>
      <w:r>
        <w:rPr>
          <w:rFonts w:hint="eastAsia"/>
          <w:color w:val="000000"/>
          <w:sz w:val="28"/>
          <w:szCs w:val="28"/>
          <w:highlight w:val="yellow"/>
        </w:rPr>
        <w:t>：</w:t>
      </w:r>
      <w:r>
        <w:rPr>
          <w:rFonts w:hint="eastAsia"/>
          <w:color w:val="000000"/>
          <w:sz w:val="28"/>
          <w:szCs w:val="28"/>
          <w:highlight w:val="yellow"/>
          <w:lang w:val="en-US" w:eastAsia="zh-CN"/>
        </w:rPr>
        <w:t>30</w:t>
      </w:r>
      <w:r>
        <w:rPr>
          <w:rFonts w:hint="eastAsia"/>
          <w:color w:val="000000"/>
          <w:sz w:val="28"/>
          <w:szCs w:val="28"/>
          <w:highlight w:val="yellow"/>
        </w:rPr>
        <w:t>。</w:t>
      </w:r>
    </w:p>
    <w:p w14:paraId="2916775D">
      <w:pPr>
        <w:pStyle w:val="2"/>
        <w:spacing w:before="0" w:beforeAutospacing="0" w:after="0" w:afterAutospacing="0" w:line="600" w:lineRule="exact"/>
        <w:rPr>
          <w:rFonts w:hint="eastAsia"/>
          <w:color w:val="000000"/>
          <w:sz w:val="28"/>
          <w:szCs w:val="28"/>
        </w:rPr>
      </w:pPr>
      <w:r>
        <w:rPr>
          <w:rFonts w:hint="eastAsia"/>
          <w:color w:val="000000"/>
          <w:sz w:val="28"/>
          <w:szCs w:val="28"/>
        </w:rPr>
        <w:t>2、报名地点：乌海市自然资源</w:t>
      </w:r>
      <w:r>
        <w:rPr>
          <w:rFonts w:hint="eastAsia"/>
          <w:color w:val="000000"/>
          <w:sz w:val="28"/>
          <w:szCs w:val="28"/>
          <w:lang w:eastAsia="zh-CN"/>
        </w:rPr>
        <w:t>政务保障中心</w:t>
      </w:r>
      <w:r>
        <w:rPr>
          <w:rFonts w:hint="eastAsia"/>
          <w:color w:val="000000"/>
          <w:sz w:val="28"/>
          <w:szCs w:val="28"/>
        </w:rPr>
        <w:t>办公室004房间。</w:t>
      </w:r>
    </w:p>
    <w:p w14:paraId="16649278">
      <w:pPr>
        <w:pStyle w:val="2"/>
        <w:spacing w:before="0" w:beforeAutospacing="0" w:after="0" w:afterAutospacing="0" w:line="600" w:lineRule="exact"/>
        <w:rPr>
          <w:rFonts w:hint="eastAsia"/>
          <w:color w:val="000000"/>
          <w:sz w:val="28"/>
          <w:szCs w:val="28"/>
        </w:rPr>
      </w:pPr>
      <w:r>
        <w:rPr>
          <w:rFonts w:hint="eastAsia"/>
          <w:color w:val="000000"/>
          <w:sz w:val="28"/>
          <w:szCs w:val="28"/>
        </w:rPr>
        <w:t>3、竞标人需下载竞标供应商报名申请表，并如实填写，并于规定时间内交至乌海市自然资源</w:t>
      </w:r>
      <w:r>
        <w:rPr>
          <w:rFonts w:hint="eastAsia"/>
          <w:color w:val="000000"/>
          <w:sz w:val="28"/>
          <w:szCs w:val="28"/>
          <w:lang w:eastAsia="zh-CN"/>
        </w:rPr>
        <w:t>政务保障中心</w:t>
      </w:r>
      <w:r>
        <w:rPr>
          <w:rFonts w:hint="eastAsia"/>
          <w:color w:val="000000"/>
          <w:sz w:val="28"/>
          <w:szCs w:val="28"/>
        </w:rPr>
        <w:t>004房间。</w:t>
      </w:r>
    </w:p>
    <w:p w14:paraId="7B3717FD">
      <w:pPr>
        <w:pStyle w:val="2"/>
        <w:spacing w:before="0" w:beforeAutospacing="0" w:after="0" w:afterAutospacing="0" w:line="600" w:lineRule="exact"/>
        <w:rPr>
          <w:rFonts w:hint="eastAsia"/>
          <w:color w:val="000000"/>
          <w:sz w:val="28"/>
          <w:szCs w:val="28"/>
        </w:rPr>
      </w:pPr>
      <w:r>
        <w:rPr>
          <w:rFonts w:hint="eastAsia"/>
          <w:color w:val="000000"/>
          <w:sz w:val="28"/>
          <w:szCs w:val="28"/>
        </w:rPr>
        <w:t>4、为确保招标顺利进行，对开标时已报名却不参加投标活动的投标供应商，给予如下处罚：对报名后不参加投标活动的供应商，我局将通报给乌海市政府采购交易管理平台，12个月内禁止其参加政府采购中心组织的各类政府采购活动，并在网站相关栏目给予通报。</w:t>
      </w:r>
    </w:p>
    <w:p w14:paraId="0C048B00">
      <w:pPr>
        <w:pStyle w:val="2"/>
        <w:spacing w:before="0" w:beforeAutospacing="0" w:after="0" w:afterAutospacing="0" w:line="600" w:lineRule="exact"/>
        <w:ind w:firstLine="562" w:firstLineChars="200"/>
        <w:rPr>
          <w:rFonts w:hint="eastAsia"/>
          <w:b/>
          <w:bCs/>
          <w:color w:val="000000"/>
          <w:sz w:val="28"/>
          <w:szCs w:val="28"/>
        </w:rPr>
      </w:pPr>
      <w:r>
        <w:rPr>
          <w:rFonts w:hint="eastAsia"/>
          <w:b/>
          <w:bCs/>
          <w:color w:val="000000"/>
          <w:sz w:val="28"/>
          <w:szCs w:val="28"/>
        </w:rPr>
        <w:t>四、联系方式</w:t>
      </w:r>
    </w:p>
    <w:p w14:paraId="5CBAE012">
      <w:pPr>
        <w:pStyle w:val="2"/>
        <w:spacing w:before="0" w:beforeAutospacing="0" w:after="0" w:afterAutospacing="0" w:line="600" w:lineRule="exact"/>
        <w:rPr>
          <w:rFonts w:hint="eastAsia" w:eastAsia="宋体"/>
          <w:color w:val="000000"/>
          <w:sz w:val="28"/>
          <w:szCs w:val="28"/>
          <w:lang w:eastAsia="zh-CN"/>
        </w:rPr>
      </w:pPr>
      <w:r>
        <w:rPr>
          <w:rFonts w:hint="eastAsia"/>
          <w:color w:val="000000"/>
          <w:sz w:val="28"/>
          <w:szCs w:val="28"/>
        </w:rPr>
        <w:t>采购人：乌海市自然资源</w:t>
      </w:r>
      <w:r>
        <w:rPr>
          <w:rFonts w:hint="eastAsia"/>
          <w:color w:val="000000"/>
          <w:sz w:val="28"/>
          <w:szCs w:val="28"/>
          <w:lang w:eastAsia="zh-CN"/>
        </w:rPr>
        <w:t>政务保障中心</w:t>
      </w:r>
    </w:p>
    <w:p w14:paraId="28B3A36A">
      <w:pPr>
        <w:pStyle w:val="2"/>
        <w:spacing w:before="0" w:beforeAutospacing="0" w:after="0" w:afterAutospacing="0" w:line="600" w:lineRule="exact"/>
        <w:rPr>
          <w:rFonts w:hint="eastAsia"/>
          <w:color w:val="000000"/>
          <w:sz w:val="28"/>
          <w:szCs w:val="28"/>
        </w:rPr>
      </w:pPr>
      <w:r>
        <w:rPr>
          <w:rFonts w:hint="eastAsia"/>
          <w:color w:val="000000"/>
          <w:sz w:val="28"/>
          <w:szCs w:val="28"/>
        </w:rPr>
        <w:t>联系人：杨勇</w:t>
      </w:r>
    </w:p>
    <w:p w14:paraId="4A82986B">
      <w:pPr>
        <w:pStyle w:val="2"/>
        <w:spacing w:before="0" w:beforeAutospacing="0" w:after="0" w:afterAutospacing="0" w:line="600" w:lineRule="exact"/>
        <w:rPr>
          <w:rFonts w:hint="eastAsia"/>
          <w:color w:val="000000"/>
          <w:sz w:val="28"/>
          <w:szCs w:val="28"/>
        </w:rPr>
      </w:pPr>
      <w:r>
        <w:rPr>
          <w:rFonts w:hint="eastAsia"/>
          <w:color w:val="000000"/>
          <w:sz w:val="28"/>
          <w:szCs w:val="28"/>
        </w:rPr>
        <w:t>联系电话：0473-6992035</w:t>
      </w:r>
    </w:p>
    <w:p w14:paraId="346EE282">
      <w:pPr>
        <w:pStyle w:val="2"/>
        <w:spacing w:before="0" w:beforeAutospacing="0" w:after="0" w:afterAutospacing="0" w:line="600" w:lineRule="exact"/>
        <w:rPr>
          <w:rFonts w:hint="eastAsia"/>
          <w:color w:val="000000"/>
          <w:sz w:val="28"/>
          <w:szCs w:val="28"/>
        </w:rPr>
      </w:pPr>
      <w:r>
        <w:rPr>
          <w:rFonts w:hint="eastAsia"/>
          <w:color w:val="000000"/>
          <w:sz w:val="28"/>
          <w:szCs w:val="28"/>
        </w:rPr>
        <w:t>传真：0473-6992010</w:t>
      </w:r>
    </w:p>
    <w:p w14:paraId="77A567BB">
      <w:pPr>
        <w:pStyle w:val="2"/>
        <w:spacing w:before="0" w:beforeAutospacing="0" w:after="0" w:afterAutospacing="0" w:line="600" w:lineRule="exact"/>
        <w:rPr>
          <w:rFonts w:hint="eastAsia"/>
          <w:color w:val="000000"/>
          <w:sz w:val="28"/>
          <w:szCs w:val="28"/>
        </w:rPr>
      </w:pPr>
      <w:r>
        <w:rPr>
          <w:rFonts w:hint="eastAsia"/>
          <w:color w:val="000000"/>
          <w:sz w:val="28"/>
          <w:szCs w:val="28"/>
        </w:rPr>
        <w:t>地址：乌海市海勃湾区机场路植物园西门对面</w:t>
      </w:r>
    </w:p>
    <w:p w14:paraId="143BC720">
      <w:pPr>
        <w:pStyle w:val="2"/>
        <w:spacing w:before="0" w:beforeAutospacing="0" w:after="0" w:afterAutospacing="0" w:line="600" w:lineRule="exact"/>
        <w:rPr>
          <w:rFonts w:hint="eastAsia"/>
          <w:color w:val="000000"/>
          <w:sz w:val="28"/>
          <w:szCs w:val="28"/>
        </w:rPr>
      </w:pPr>
      <w:r>
        <w:rPr>
          <w:rFonts w:hint="eastAsia"/>
          <w:color w:val="000000"/>
          <w:sz w:val="28"/>
          <w:szCs w:val="28"/>
        </w:rPr>
        <w:t>邮政编码：016000</w:t>
      </w:r>
    </w:p>
    <w:p w14:paraId="0F1B624F">
      <w:pPr>
        <w:pStyle w:val="2"/>
        <w:spacing w:before="0" w:beforeAutospacing="0" w:after="0" w:afterAutospacing="0" w:line="600" w:lineRule="exact"/>
        <w:rPr>
          <w:rFonts w:hint="eastAsia"/>
          <w:color w:val="000000"/>
          <w:sz w:val="28"/>
          <w:szCs w:val="28"/>
        </w:rPr>
      </w:pPr>
    </w:p>
    <w:p w14:paraId="7A1F8D72">
      <w:pPr>
        <w:pStyle w:val="2"/>
        <w:spacing w:before="0" w:beforeAutospacing="0" w:after="0" w:afterAutospacing="0" w:line="600" w:lineRule="exact"/>
        <w:rPr>
          <w:rFonts w:hint="eastAsia"/>
          <w:color w:val="000000"/>
          <w:sz w:val="28"/>
          <w:szCs w:val="28"/>
        </w:rPr>
      </w:pPr>
    </w:p>
    <w:p w14:paraId="5A154C16">
      <w:pPr>
        <w:pStyle w:val="2"/>
        <w:spacing w:before="0" w:beforeAutospacing="0" w:after="0" w:afterAutospacing="0" w:line="600" w:lineRule="exact"/>
        <w:jc w:val="right"/>
        <w:rPr>
          <w:rFonts w:hint="eastAsia" w:eastAsia="宋体"/>
          <w:color w:val="000000"/>
          <w:sz w:val="28"/>
          <w:szCs w:val="28"/>
          <w:highlight w:val="yellow"/>
          <w:lang w:eastAsia="zh-CN"/>
        </w:rPr>
      </w:pPr>
      <w:r>
        <w:rPr>
          <w:rFonts w:hint="eastAsia"/>
          <w:color w:val="000000"/>
          <w:sz w:val="28"/>
          <w:szCs w:val="28"/>
          <w:highlight w:val="yellow"/>
        </w:rPr>
        <w:t>乌海市自然资源</w:t>
      </w:r>
      <w:r>
        <w:rPr>
          <w:rFonts w:hint="eastAsia"/>
          <w:color w:val="000000"/>
          <w:sz w:val="28"/>
          <w:szCs w:val="28"/>
          <w:highlight w:val="yellow"/>
          <w:lang w:eastAsia="zh-CN"/>
        </w:rPr>
        <w:t>政务保障中心</w:t>
      </w:r>
    </w:p>
    <w:p w14:paraId="67A4FA2E">
      <w:pPr>
        <w:pStyle w:val="2"/>
        <w:spacing w:before="0" w:beforeAutospacing="0" w:after="0" w:afterAutospacing="0" w:line="600" w:lineRule="exact"/>
        <w:jc w:val="right"/>
        <w:rPr>
          <w:rFonts w:hint="eastAsia"/>
          <w:color w:val="000000"/>
          <w:sz w:val="28"/>
          <w:szCs w:val="28"/>
        </w:rPr>
      </w:pPr>
      <w:r>
        <w:rPr>
          <w:rFonts w:hint="eastAsia"/>
          <w:color w:val="000000"/>
          <w:sz w:val="28"/>
          <w:szCs w:val="28"/>
          <w:highlight w:val="yellow"/>
        </w:rPr>
        <w:t>202</w:t>
      </w:r>
      <w:r>
        <w:rPr>
          <w:rFonts w:hint="eastAsia"/>
          <w:color w:val="000000"/>
          <w:sz w:val="28"/>
          <w:szCs w:val="28"/>
          <w:highlight w:val="yellow"/>
          <w:lang w:val="en-US" w:eastAsia="zh-CN"/>
        </w:rPr>
        <w:t>5</w:t>
      </w:r>
      <w:r>
        <w:rPr>
          <w:rFonts w:hint="eastAsia"/>
          <w:color w:val="000000"/>
          <w:sz w:val="28"/>
          <w:szCs w:val="28"/>
          <w:highlight w:val="yellow"/>
        </w:rPr>
        <w:t>年</w:t>
      </w:r>
      <w:r>
        <w:rPr>
          <w:rFonts w:hint="eastAsia"/>
          <w:color w:val="000000"/>
          <w:sz w:val="28"/>
          <w:szCs w:val="28"/>
          <w:highlight w:val="yellow"/>
          <w:lang w:val="en-US" w:eastAsia="zh-CN"/>
        </w:rPr>
        <w:t>2</w:t>
      </w:r>
      <w:r>
        <w:rPr>
          <w:rFonts w:hint="eastAsia"/>
          <w:color w:val="000000"/>
          <w:sz w:val="28"/>
          <w:szCs w:val="28"/>
          <w:highlight w:val="yellow"/>
        </w:rPr>
        <w:t>月</w:t>
      </w:r>
      <w:r>
        <w:rPr>
          <w:rFonts w:hint="eastAsia"/>
          <w:color w:val="000000"/>
          <w:sz w:val="28"/>
          <w:szCs w:val="28"/>
          <w:highlight w:val="yellow"/>
          <w:lang w:val="en-US" w:eastAsia="zh-CN"/>
        </w:rPr>
        <w:t>18</w:t>
      </w:r>
      <w:r>
        <w:rPr>
          <w:rFonts w:hint="eastAsia"/>
          <w:color w:val="000000"/>
          <w:sz w:val="28"/>
          <w:szCs w:val="28"/>
          <w:highlight w:val="yellow"/>
        </w:rPr>
        <w:t>日</w:t>
      </w:r>
    </w:p>
    <w:p w14:paraId="03FB7AC9">
      <w:pPr>
        <w:jc w:val="center"/>
        <w:rPr>
          <w:rFonts w:hint="eastAsia"/>
          <w:b/>
          <w:bCs/>
          <w:sz w:val="30"/>
          <w:szCs w:val="30"/>
          <w:lang w:val="en-US" w:eastAsia="zh-CN"/>
        </w:rPr>
      </w:pPr>
      <w:r>
        <w:rPr>
          <w:rFonts w:hint="eastAsia"/>
          <w:b/>
          <w:bCs/>
          <w:sz w:val="30"/>
          <w:szCs w:val="30"/>
          <w:lang w:val="en-US" w:eastAsia="zh-CN"/>
        </w:rPr>
        <w:t xml:space="preserve">  </w:t>
      </w:r>
      <w:bookmarkEnd w:id="0"/>
      <w:r>
        <w:rPr>
          <w:rFonts w:hint="eastAsia"/>
          <w:b/>
          <w:bCs/>
          <w:sz w:val="30"/>
          <w:szCs w:val="30"/>
          <w:lang w:val="en-US" w:eastAsia="zh-CN"/>
        </w:rPr>
        <w:t xml:space="preserve">                                                                         </w:t>
      </w:r>
    </w:p>
    <w:p w14:paraId="625C2FE4">
      <w:pPr>
        <w:jc w:val="center"/>
        <w:rPr>
          <w:rFonts w:hint="eastAsia"/>
          <w:b/>
          <w:bCs/>
          <w:sz w:val="30"/>
          <w:szCs w:val="30"/>
          <w:lang w:val="en-US" w:eastAsia="zh-CN"/>
        </w:rPr>
      </w:pPr>
    </w:p>
    <w:p w14:paraId="0A435B10">
      <w:pPr>
        <w:jc w:val="center"/>
        <w:rPr>
          <w:rFonts w:hint="eastAsia"/>
          <w:b/>
          <w:bCs/>
          <w:sz w:val="30"/>
          <w:szCs w:val="30"/>
          <w:lang w:val="en-US" w:eastAsia="zh-CN"/>
        </w:rPr>
      </w:pPr>
    </w:p>
    <w:p w14:paraId="14EF5E39">
      <w:pPr>
        <w:jc w:val="center"/>
        <w:rPr>
          <w:rFonts w:hint="eastAsia"/>
        </w:rPr>
      </w:pPr>
      <w:r>
        <w:rPr>
          <w:rFonts w:hint="eastAsia"/>
          <w:b/>
          <w:bCs/>
          <w:sz w:val="30"/>
          <w:szCs w:val="30"/>
          <w:lang w:eastAsia="zh-CN"/>
        </w:rPr>
        <w:t>附：</w:t>
      </w:r>
      <w:r>
        <w:rPr>
          <w:rFonts w:hint="eastAsia" w:ascii="黑体" w:hAnsi="黑体" w:eastAsia="黑体" w:cs="宋体"/>
          <w:color w:val="000000"/>
          <w:kern w:val="0"/>
          <w:sz w:val="30"/>
          <w:szCs w:val="30"/>
        </w:rPr>
        <w:t>“国土调查云-卫片执法”模块技术服务项目类型</w:t>
      </w:r>
      <w:r>
        <w:rPr>
          <w:rFonts w:hint="eastAsia" w:ascii="黑体" w:hAnsi="黑体" w:eastAsia="黑体" w:cs="宋体"/>
          <w:color w:val="000000"/>
          <w:kern w:val="0"/>
          <w:sz w:val="30"/>
          <w:szCs w:val="30"/>
          <w:lang w:eastAsia="zh-CN"/>
        </w:rPr>
        <w:t>单项报价</w:t>
      </w:r>
      <w:r>
        <w:rPr>
          <w:rFonts w:hint="eastAsia" w:ascii="黑体" w:hAnsi="黑体" w:eastAsia="黑体" w:cs="宋体"/>
          <w:color w:val="000000"/>
          <w:kern w:val="0"/>
          <w:sz w:val="30"/>
          <w:szCs w:val="30"/>
        </w:rPr>
        <w:t>明细表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2008"/>
        <w:gridCol w:w="1051"/>
        <w:gridCol w:w="1117"/>
        <w:gridCol w:w="1434"/>
      </w:tblGrid>
      <w:tr w14:paraId="0F2E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53" w:type="dxa"/>
            <w:noWrap w:val="0"/>
            <w:vAlign w:val="center"/>
          </w:tcPr>
          <w:p w14:paraId="0D8B449F">
            <w:pPr>
              <w:spacing w:line="400" w:lineRule="exact"/>
              <w:jc w:val="center"/>
              <w:rPr>
                <w:rFonts w:hint="eastAsia"/>
                <w:sz w:val="28"/>
                <w:szCs w:val="28"/>
              </w:rPr>
            </w:pPr>
            <w:r>
              <w:rPr>
                <w:rFonts w:hint="eastAsia" w:ascii="等线" w:hAnsi="等线" w:eastAsia="等线"/>
                <w:color w:val="000000"/>
                <w:sz w:val="28"/>
                <w:szCs w:val="28"/>
              </w:rPr>
              <w:t>序号</w:t>
            </w:r>
          </w:p>
        </w:tc>
        <w:tc>
          <w:tcPr>
            <w:tcW w:w="2008" w:type="dxa"/>
            <w:noWrap w:val="0"/>
            <w:vAlign w:val="center"/>
          </w:tcPr>
          <w:p w14:paraId="0306D22F">
            <w:pPr>
              <w:spacing w:line="400" w:lineRule="exact"/>
              <w:jc w:val="center"/>
              <w:rPr>
                <w:rFonts w:hint="eastAsia"/>
                <w:sz w:val="28"/>
                <w:szCs w:val="28"/>
              </w:rPr>
            </w:pPr>
            <w:r>
              <w:rPr>
                <w:rFonts w:hint="eastAsia" w:ascii="等线" w:hAnsi="等线" w:eastAsia="等线"/>
                <w:color w:val="000000"/>
                <w:sz w:val="28"/>
                <w:szCs w:val="28"/>
              </w:rPr>
              <w:t>项目</w:t>
            </w:r>
          </w:p>
        </w:tc>
        <w:tc>
          <w:tcPr>
            <w:tcW w:w="1051" w:type="dxa"/>
            <w:noWrap w:val="0"/>
            <w:vAlign w:val="center"/>
          </w:tcPr>
          <w:p w14:paraId="29B8640C">
            <w:pPr>
              <w:spacing w:line="400" w:lineRule="exact"/>
              <w:jc w:val="center"/>
              <w:rPr>
                <w:rFonts w:hint="eastAsia"/>
                <w:sz w:val="28"/>
                <w:szCs w:val="28"/>
              </w:rPr>
            </w:pPr>
            <w:r>
              <w:rPr>
                <w:rFonts w:hint="eastAsia" w:ascii="等线" w:hAnsi="等线" w:eastAsia="等线"/>
                <w:color w:val="000000"/>
                <w:sz w:val="28"/>
                <w:szCs w:val="28"/>
              </w:rPr>
              <w:t>规格</w:t>
            </w:r>
          </w:p>
        </w:tc>
        <w:tc>
          <w:tcPr>
            <w:tcW w:w="1117" w:type="dxa"/>
            <w:noWrap w:val="0"/>
            <w:vAlign w:val="center"/>
          </w:tcPr>
          <w:p w14:paraId="1EE0AFA2">
            <w:pPr>
              <w:spacing w:line="400" w:lineRule="exact"/>
              <w:jc w:val="center"/>
              <w:rPr>
                <w:rFonts w:hint="eastAsia" w:eastAsia="宋体"/>
                <w:sz w:val="28"/>
                <w:szCs w:val="28"/>
                <w:lang w:eastAsia="zh-CN"/>
              </w:rPr>
            </w:pPr>
            <w:r>
              <w:rPr>
                <w:rFonts w:hint="eastAsia" w:ascii="等线" w:hAnsi="等线" w:eastAsia="等线"/>
                <w:color w:val="000000"/>
                <w:sz w:val="28"/>
                <w:szCs w:val="28"/>
                <w:lang w:eastAsia="zh-CN"/>
              </w:rPr>
              <w:t>报价</w:t>
            </w:r>
          </w:p>
        </w:tc>
        <w:tc>
          <w:tcPr>
            <w:tcW w:w="1434" w:type="dxa"/>
            <w:noWrap w:val="0"/>
            <w:vAlign w:val="center"/>
          </w:tcPr>
          <w:p w14:paraId="42262857">
            <w:pPr>
              <w:spacing w:line="400" w:lineRule="exact"/>
              <w:jc w:val="center"/>
              <w:rPr>
                <w:rFonts w:hint="eastAsia"/>
                <w:sz w:val="28"/>
                <w:szCs w:val="28"/>
              </w:rPr>
            </w:pPr>
            <w:r>
              <w:rPr>
                <w:rFonts w:hint="eastAsia" w:ascii="等线" w:hAnsi="等线" w:eastAsia="等线"/>
                <w:color w:val="000000"/>
                <w:sz w:val="28"/>
                <w:szCs w:val="28"/>
              </w:rPr>
              <w:t>备注</w:t>
            </w:r>
          </w:p>
        </w:tc>
      </w:tr>
      <w:tr w14:paraId="3868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853" w:type="dxa"/>
            <w:noWrap w:val="0"/>
            <w:vAlign w:val="center"/>
          </w:tcPr>
          <w:p w14:paraId="629F3BBB">
            <w:pPr>
              <w:jc w:val="center"/>
              <w:rPr>
                <w:rFonts w:hint="eastAsia"/>
                <w:sz w:val="24"/>
                <w:szCs w:val="24"/>
              </w:rPr>
            </w:pPr>
            <w:r>
              <w:rPr>
                <w:rFonts w:hint="eastAsia" w:ascii="等线" w:hAnsi="等线" w:eastAsia="等线"/>
                <w:color w:val="000000"/>
                <w:sz w:val="24"/>
                <w:szCs w:val="24"/>
              </w:rPr>
              <w:t>1</w:t>
            </w:r>
          </w:p>
        </w:tc>
        <w:tc>
          <w:tcPr>
            <w:tcW w:w="2008" w:type="dxa"/>
            <w:noWrap w:val="0"/>
            <w:vAlign w:val="center"/>
          </w:tcPr>
          <w:p w14:paraId="099F63AD">
            <w:pPr>
              <w:jc w:val="center"/>
              <w:rPr>
                <w:rFonts w:hint="eastAsia"/>
                <w:sz w:val="24"/>
                <w:szCs w:val="24"/>
              </w:rPr>
            </w:pPr>
            <w:r>
              <w:rPr>
                <w:rFonts w:hint="eastAsia" w:ascii="等线" w:hAnsi="等线" w:eastAsia="等线"/>
                <w:color w:val="000000"/>
                <w:sz w:val="24"/>
                <w:szCs w:val="24"/>
              </w:rPr>
              <w:t>图斑与批复范围套合图</w:t>
            </w:r>
          </w:p>
        </w:tc>
        <w:tc>
          <w:tcPr>
            <w:tcW w:w="1051" w:type="dxa"/>
            <w:noWrap w:val="0"/>
            <w:vAlign w:val="center"/>
          </w:tcPr>
          <w:p w14:paraId="636040F4">
            <w:pPr>
              <w:jc w:val="center"/>
              <w:rPr>
                <w:rFonts w:hint="eastAsia"/>
                <w:sz w:val="24"/>
                <w:szCs w:val="24"/>
              </w:rPr>
            </w:pPr>
            <w:r>
              <w:rPr>
                <w:rFonts w:hint="eastAsia" w:ascii="等线" w:hAnsi="等线" w:eastAsia="等线"/>
                <w:color w:val="000000"/>
                <w:sz w:val="24"/>
                <w:szCs w:val="24"/>
              </w:rPr>
              <w:t>次/个</w:t>
            </w:r>
          </w:p>
        </w:tc>
        <w:tc>
          <w:tcPr>
            <w:tcW w:w="1117" w:type="dxa"/>
            <w:noWrap w:val="0"/>
            <w:vAlign w:val="center"/>
          </w:tcPr>
          <w:p w14:paraId="45E595A6">
            <w:pPr>
              <w:jc w:val="center"/>
              <w:rPr>
                <w:rFonts w:hint="eastAsia"/>
                <w:sz w:val="24"/>
                <w:szCs w:val="24"/>
              </w:rPr>
            </w:pPr>
          </w:p>
        </w:tc>
        <w:tc>
          <w:tcPr>
            <w:tcW w:w="1434" w:type="dxa"/>
            <w:noWrap w:val="0"/>
            <w:vAlign w:val="center"/>
          </w:tcPr>
          <w:p w14:paraId="29CFB61D">
            <w:pPr>
              <w:jc w:val="center"/>
              <w:rPr>
                <w:rFonts w:hint="eastAsia"/>
                <w:sz w:val="24"/>
                <w:szCs w:val="24"/>
              </w:rPr>
            </w:pPr>
          </w:p>
        </w:tc>
      </w:tr>
      <w:tr w14:paraId="1DCD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853" w:type="dxa"/>
            <w:noWrap w:val="0"/>
            <w:vAlign w:val="center"/>
          </w:tcPr>
          <w:p w14:paraId="33180921">
            <w:pPr>
              <w:jc w:val="center"/>
              <w:rPr>
                <w:rFonts w:hint="eastAsia"/>
                <w:sz w:val="24"/>
                <w:szCs w:val="24"/>
              </w:rPr>
            </w:pPr>
            <w:r>
              <w:rPr>
                <w:rFonts w:hint="eastAsia" w:ascii="等线" w:hAnsi="等线" w:eastAsia="等线"/>
                <w:color w:val="000000"/>
                <w:sz w:val="24"/>
                <w:szCs w:val="24"/>
              </w:rPr>
              <w:t>2</w:t>
            </w:r>
          </w:p>
        </w:tc>
        <w:tc>
          <w:tcPr>
            <w:tcW w:w="2008" w:type="dxa"/>
            <w:noWrap w:val="0"/>
            <w:vAlign w:val="center"/>
          </w:tcPr>
          <w:p w14:paraId="114E34C9">
            <w:pPr>
              <w:jc w:val="center"/>
              <w:rPr>
                <w:rFonts w:hint="eastAsia"/>
                <w:sz w:val="24"/>
                <w:szCs w:val="24"/>
              </w:rPr>
            </w:pPr>
            <w:r>
              <w:rPr>
                <w:rFonts w:hint="eastAsia" w:ascii="等线" w:hAnsi="等线" w:eastAsia="等线"/>
                <w:color w:val="000000"/>
                <w:sz w:val="24"/>
                <w:szCs w:val="24"/>
              </w:rPr>
              <w:t>图斑与供地范围套合图</w:t>
            </w:r>
          </w:p>
        </w:tc>
        <w:tc>
          <w:tcPr>
            <w:tcW w:w="1051" w:type="dxa"/>
            <w:noWrap w:val="0"/>
            <w:vAlign w:val="center"/>
          </w:tcPr>
          <w:p w14:paraId="54A42ED9">
            <w:pPr>
              <w:jc w:val="center"/>
              <w:rPr>
                <w:rFonts w:hint="eastAsia"/>
                <w:sz w:val="24"/>
                <w:szCs w:val="24"/>
              </w:rPr>
            </w:pPr>
            <w:r>
              <w:rPr>
                <w:rFonts w:hint="eastAsia" w:ascii="等线" w:hAnsi="等线" w:eastAsia="等线"/>
                <w:color w:val="000000"/>
                <w:sz w:val="24"/>
                <w:szCs w:val="24"/>
              </w:rPr>
              <w:t>次/个</w:t>
            </w:r>
          </w:p>
        </w:tc>
        <w:tc>
          <w:tcPr>
            <w:tcW w:w="1117" w:type="dxa"/>
            <w:noWrap w:val="0"/>
            <w:vAlign w:val="center"/>
          </w:tcPr>
          <w:p w14:paraId="460CFC54">
            <w:pPr>
              <w:jc w:val="center"/>
              <w:rPr>
                <w:rFonts w:hint="eastAsia"/>
                <w:sz w:val="24"/>
                <w:szCs w:val="24"/>
              </w:rPr>
            </w:pPr>
          </w:p>
        </w:tc>
        <w:tc>
          <w:tcPr>
            <w:tcW w:w="1434" w:type="dxa"/>
            <w:noWrap w:val="0"/>
            <w:vAlign w:val="center"/>
          </w:tcPr>
          <w:p w14:paraId="32F8A81F">
            <w:pPr>
              <w:jc w:val="center"/>
              <w:rPr>
                <w:rFonts w:hint="eastAsia"/>
                <w:sz w:val="24"/>
                <w:szCs w:val="24"/>
              </w:rPr>
            </w:pPr>
          </w:p>
        </w:tc>
      </w:tr>
      <w:tr w14:paraId="142F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53" w:type="dxa"/>
            <w:noWrap w:val="0"/>
            <w:vAlign w:val="center"/>
          </w:tcPr>
          <w:p w14:paraId="4EF47C80">
            <w:pPr>
              <w:jc w:val="center"/>
              <w:rPr>
                <w:rFonts w:hint="eastAsia"/>
                <w:sz w:val="24"/>
                <w:szCs w:val="24"/>
              </w:rPr>
            </w:pPr>
            <w:r>
              <w:rPr>
                <w:rFonts w:hint="eastAsia" w:ascii="等线" w:hAnsi="等线" w:eastAsia="等线"/>
                <w:color w:val="000000"/>
                <w:sz w:val="24"/>
                <w:szCs w:val="24"/>
              </w:rPr>
              <w:t>3</w:t>
            </w:r>
          </w:p>
        </w:tc>
        <w:tc>
          <w:tcPr>
            <w:tcW w:w="2008" w:type="dxa"/>
            <w:noWrap w:val="0"/>
            <w:vAlign w:val="center"/>
          </w:tcPr>
          <w:p w14:paraId="3C49DFFA">
            <w:pPr>
              <w:jc w:val="center"/>
              <w:rPr>
                <w:rFonts w:hint="eastAsia"/>
                <w:sz w:val="24"/>
                <w:szCs w:val="24"/>
              </w:rPr>
            </w:pPr>
            <w:r>
              <w:rPr>
                <w:rFonts w:hint="eastAsia" w:ascii="等线" w:hAnsi="等线" w:eastAsia="等线"/>
                <w:color w:val="000000"/>
                <w:sz w:val="24"/>
                <w:szCs w:val="24"/>
              </w:rPr>
              <w:t>国土调查云图斑上传下发</w:t>
            </w:r>
          </w:p>
        </w:tc>
        <w:tc>
          <w:tcPr>
            <w:tcW w:w="1051" w:type="dxa"/>
            <w:noWrap w:val="0"/>
            <w:vAlign w:val="center"/>
          </w:tcPr>
          <w:p w14:paraId="13AB94A7">
            <w:pPr>
              <w:jc w:val="center"/>
              <w:rPr>
                <w:rFonts w:hint="eastAsia"/>
                <w:sz w:val="24"/>
                <w:szCs w:val="24"/>
              </w:rPr>
            </w:pPr>
            <w:r>
              <w:rPr>
                <w:rFonts w:hint="eastAsia" w:ascii="等线" w:hAnsi="等线" w:eastAsia="等线"/>
                <w:color w:val="000000"/>
                <w:sz w:val="24"/>
                <w:szCs w:val="24"/>
              </w:rPr>
              <w:t>次/个</w:t>
            </w:r>
          </w:p>
        </w:tc>
        <w:tc>
          <w:tcPr>
            <w:tcW w:w="1117" w:type="dxa"/>
            <w:noWrap w:val="0"/>
            <w:vAlign w:val="center"/>
          </w:tcPr>
          <w:p w14:paraId="61D87D37">
            <w:pPr>
              <w:jc w:val="center"/>
              <w:rPr>
                <w:rFonts w:hint="eastAsia"/>
                <w:sz w:val="24"/>
                <w:szCs w:val="24"/>
              </w:rPr>
            </w:pPr>
          </w:p>
        </w:tc>
        <w:tc>
          <w:tcPr>
            <w:tcW w:w="1434" w:type="dxa"/>
            <w:noWrap w:val="0"/>
            <w:vAlign w:val="center"/>
          </w:tcPr>
          <w:p w14:paraId="3B42DAB5">
            <w:pPr>
              <w:jc w:val="center"/>
              <w:rPr>
                <w:rFonts w:hint="eastAsia"/>
                <w:sz w:val="24"/>
                <w:szCs w:val="24"/>
              </w:rPr>
            </w:pPr>
          </w:p>
        </w:tc>
      </w:tr>
      <w:tr w14:paraId="309F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53" w:type="dxa"/>
            <w:noWrap w:val="0"/>
            <w:vAlign w:val="center"/>
          </w:tcPr>
          <w:p w14:paraId="4F725788">
            <w:pPr>
              <w:jc w:val="center"/>
              <w:rPr>
                <w:rFonts w:hint="eastAsia"/>
                <w:sz w:val="24"/>
                <w:szCs w:val="24"/>
              </w:rPr>
            </w:pPr>
            <w:r>
              <w:rPr>
                <w:rFonts w:hint="eastAsia" w:ascii="等线" w:hAnsi="等线" w:eastAsia="等线"/>
                <w:color w:val="000000"/>
                <w:sz w:val="24"/>
                <w:szCs w:val="24"/>
              </w:rPr>
              <w:t>4</w:t>
            </w:r>
          </w:p>
        </w:tc>
        <w:tc>
          <w:tcPr>
            <w:tcW w:w="2008" w:type="dxa"/>
            <w:noWrap w:val="0"/>
            <w:vAlign w:val="center"/>
          </w:tcPr>
          <w:p w14:paraId="5004A2C6">
            <w:pPr>
              <w:jc w:val="center"/>
              <w:rPr>
                <w:rFonts w:hint="eastAsia"/>
                <w:sz w:val="24"/>
                <w:szCs w:val="24"/>
              </w:rPr>
            </w:pPr>
            <w:r>
              <w:rPr>
                <w:rFonts w:hint="eastAsia" w:ascii="等线" w:hAnsi="等线" w:eastAsia="等线"/>
                <w:color w:val="000000"/>
                <w:sz w:val="24"/>
                <w:szCs w:val="24"/>
              </w:rPr>
              <w:t>图斑与历史影像图套合</w:t>
            </w:r>
          </w:p>
        </w:tc>
        <w:tc>
          <w:tcPr>
            <w:tcW w:w="1051" w:type="dxa"/>
            <w:noWrap w:val="0"/>
            <w:vAlign w:val="center"/>
          </w:tcPr>
          <w:p w14:paraId="3ADD9BEB">
            <w:pPr>
              <w:jc w:val="center"/>
              <w:rPr>
                <w:rFonts w:hint="eastAsia"/>
                <w:sz w:val="24"/>
                <w:szCs w:val="24"/>
              </w:rPr>
            </w:pPr>
            <w:r>
              <w:rPr>
                <w:rFonts w:hint="eastAsia" w:ascii="等线" w:hAnsi="等线" w:eastAsia="等线"/>
                <w:color w:val="000000"/>
                <w:sz w:val="24"/>
                <w:szCs w:val="24"/>
              </w:rPr>
              <w:t>次/个</w:t>
            </w:r>
          </w:p>
        </w:tc>
        <w:tc>
          <w:tcPr>
            <w:tcW w:w="1117" w:type="dxa"/>
            <w:noWrap w:val="0"/>
            <w:vAlign w:val="center"/>
          </w:tcPr>
          <w:p w14:paraId="34DD2704">
            <w:pPr>
              <w:jc w:val="center"/>
              <w:rPr>
                <w:rFonts w:hint="eastAsia"/>
                <w:sz w:val="24"/>
                <w:szCs w:val="24"/>
              </w:rPr>
            </w:pPr>
          </w:p>
        </w:tc>
        <w:tc>
          <w:tcPr>
            <w:tcW w:w="1434" w:type="dxa"/>
            <w:noWrap w:val="0"/>
            <w:vAlign w:val="center"/>
          </w:tcPr>
          <w:p w14:paraId="71337F53">
            <w:pPr>
              <w:jc w:val="center"/>
              <w:rPr>
                <w:rFonts w:hint="eastAsia"/>
                <w:sz w:val="24"/>
                <w:szCs w:val="24"/>
              </w:rPr>
            </w:pPr>
          </w:p>
        </w:tc>
      </w:tr>
      <w:tr w14:paraId="19FC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853" w:type="dxa"/>
            <w:noWrap w:val="0"/>
            <w:vAlign w:val="center"/>
          </w:tcPr>
          <w:p w14:paraId="31EB1C22">
            <w:pPr>
              <w:jc w:val="center"/>
              <w:rPr>
                <w:rFonts w:hint="eastAsia"/>
                <w:sz w:val="24"/>
                <w:szCs w:val="24"/>
              </w:rPr>
            </w:pPr>
            <w:r>
              <w:rPr>
                <w:rFonts w:hint="eastAsia" w:ascii="等线" w:hAnsi="等线" w:eastAsia="等线"/>
                <w:color w:val="000000"/>
                <w:sz w:val="24"/>
                <w:szCs w:val="24"/>
              </w:rPr>
              <w:t>5</w:t>
            </w:r>
          </w:p>
        </w:tc>
        <w:tc>
          <w:tcPr>
            <w:tcW w:w="2008" w:type="dxa"/>
            <w:noWrap w:val="0"/>
            <w:vAlign w:val="center"/>
          </w:tcPr>
          <w:p w14:paraId="01F8CA85">
            <w:pPr>
              <w:jc w:val="center"/>
              <w:rPr>
                <w:rFonts w:hint="eastAsia"/>
                <w:sz w:val="24"/>
                <w:szCs w:val="24"/>
              </w:rPr>
            </w:pPr>
            <w:r>
              <w:rPr>
                <w:rFonts w:hint="eastAsia" w:ascii="等线" w:hAnsi="等线" w:eastAsia="等线"/>
                <w:color w:val="000000"/>
                <w:sz w:val="24"/>
                <w:szCs w:val="24"/>
              </w:rPr>
              <w:t>矢量数据库制作</w:t>
            </w:r>
          </w:p>
        </w:tc>
        <w:tc>
          <w:tcPr>
            <w:tcW w:w="1051" w:type="dxa"/>
            <w:noWrap w:val="0"/>
            <w:vAlign w:val="center"/>
          </w:tcPr>
          <w:p w14:paraId="6A68E521">
            <w:pPr>
              <w:jc w:val="center"/>
              <w:rPr>
                <w:rFonts w:hint="eastAsia"/>
                <w:sz w:val="24"/>
                <w:szCs w:val="24"/>
              </w:rPr>
            </w:pPr>
            <w:r>
              <w:rPr>
                <w:rFonts w:hint="eastAsia" w:ascii="等线" w:hAnsi="等线" w:eastAsia="等线"/>
                <w:color w:val="000000"/>
                <w:sz w:val="24"/>
                <w:szCs w:val="24"/>
              </w:rPr>
              <w:t>次/个</w:t>
            </w:r>
          </w:p>
        </w:tc>
        <w:tc>
          <w:tcPr>
            <w:tcW w:w="1117" w:type="dxa"/>
            <w:noWrap w:val="0"/>
            <w:vAlign w:val="center"/>
          </w:tcPr>
          <w:p w14:paraId="4549AA65">
            <w:pPr>
              <w:jc w:val="center"/>
              <w:rPr>
                <w:rFonts w:hint="eastAsia"/>
                <w:sz w:val="24"/>
                <w:szCs w:val="24"/>
              </w:rPr>
            </w:pPr>
          </w:p>
        </w:tc>
        <w:tc>
          <w:tcPr>
            <w:tcW w:w="1434" w:type="dxa"/>
            <w:noWrap w:val="0"/>
            <w:vAlign w:val="center"/>
          </w:tcPr>
          <w:p w14:paraId="2BC34D40">
            <w:pPr>
              <w:jc w:val="center"/>
              <w:rPr>
                <w:rFonts w:hint="eastAsia"/>
                <w:sz w:val="24"/>
                <w:szCs w:val="24"/>
              </w:rPr>
            </w:pPr>
          </w:p>
        </w:tc>
      </w:tr>
      <w:tr w14:paraId="2216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853" w:type="dxa"/>
            <w:noWrap w:val="0"/>
            <w:vAlign w:val="center"/>
          </w:tcPr>
          <w:p w14:paraId="6ED14E0C">
            <w:pPr>
              <w:jc w:val="center"/>
              <w:rPr>
                <w:rFonts w:hint="eastAsia"/>
                <w:sz w:val="24"/>
                <w:szCs w:val="24"/>
              </w:rPr>
            </w:pPr>
            <w:r>
              <w:rPr>
                <w:rFonts w:hint="eastAsia" w:ascii="等线" w:hAnsi="等线" w:eastAsia="等线"/>
                <w:color w:val="000000"/>
                <w:sz w:val="24"/>
                <w:szCs w:val="24"/>
              </w:rPr>
              <w:t>6</w:t>
            </w:r>
          </w:p>
        </w:tc>
        <w:tc>
          <w:tcPr>
            <w:tcW w:w="2008" w:type="dxa"/>
            <w:noWrap w:val="0"/>
            <w:vAlign w:val="center"/>
          </w:tcPr>
          <w:p w14:paraId="37CE7EA5">
            <w:pPr>
              <w:jc w:val="center"/>
              <w:rPr>
                <w:rFonts w:hint="eastAsia"/>
                <w:sz w:val="24"/>
                <w:szCs w:val="24"/>
              </w:rPr>
            </w:pPr>
            <w:r>
              <w:rPr>
                <w:rFonts w:hint="eastAsia" w:ascii="等线" w:hAnsi="等线" w:eastAsia="等线"/>
                <w:color w:val="000000"/>
                <w:sz w:val="24"/>
                <w:szCs w:val="24"/>
              </w:rPr>
              <w:t>图斑坐标数据上图入库</w:t>
            </w:r>
          </w:p>
        </w:tc>
        <w:tc>
          <w:tcPr>
            <w:tcW w:w="1051" w:type="dxa"/>
            <w:noWrap w:val="0"/>
            <w:vAlign w:val="center"/>
          </w:tcPr>
          <w:p w14:paraId="070FDC6B">
            <w:pPr>
              <w:jc w:val="center"/>
              <w:rPr>
                <w:rFonts w:hint="eastAsia"/>
                <w:sz w:val="24"/>
                <w:szCs w:val="24"/>
              </w:rPr>
            </w:pPr>
            <w:r>
              <w:rPr>
                <w:rFonts w:hint="eastAsia" w:ascii="等线" w:hAnsi="等线" w:eastAsia="等线"/>
                <w:color w:val="000000"/>
                <w:sz w:val="24"/>
                <w:szCs w:val="24"/>
              </w:rPr>
              <w:t>次/个</w:t>
            </w:r>
          </w:p>
        </w:tc>
        <w:tc>
          <w:tcPr>
            <w:tcW w:w="1117" w:type="dxa"/>
            <w:noWrap w:val="0"/>
            <w:vAlign w:val="center"/>
          </w:tcPr>
          <w:p w14:paraId="631D1DB4">
            <w:pPr>
              <w:jc w:val="center"/>
              <w:rPr>
                <w:rFonts w:hint="eastAsia"/>
                <w:sz w:val="24"/>
                <w:szCs w:val="24"/>
              </w:rPr>
            </w:pPr>
          </w:p>
        </w:tc>
        <w:tc>
          <w:tcPr>
            <w:tcW w:w="1434" w:type="dxa"/>
            <w:noWrap w:val="0"/>
            <w:vAlign w:val="center"/>
          </w:tcPr>
          <w:p w14:paraId="6D65D1F0">
            <w:pPr>
              <w:jc w:val="center"/>
              <w:rPr>
                <w:rFonts w:hint="eastAsia"/>
                <w:sz w:val="24"/>
                <w:szCs w:val="24"/>
              </w:rPr>
            </w:pPr>
          </w:p>
        </w:tc>
      </w:tr>
      <w:tr w14:paraId="0960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853" w:type="dxa"/>
            <w:noWrap w:val="0"/>
            <w:vAlign w:val="center"/>
          </w:tcPr>
          <w:p w14:paraId="476EE53A">
            <w:pPr>
              <w:jc w:val="center"/>
              <w:rPr>
                <w:rFonts w:hint="eastAsia"/>
                <w:sz w:val="24"/>
                <w:szCs w:val="24"/>
              </w:rPr>
            </w:pPr>
            <w:r>
              <w:rPr>
                <w:rFonts w:hint="eastAsia" w:ascii="等线" w:hAnsi="等线" w:eastAsia="等线"/>
                <w:color w:val="000000"/>
                <w:sz w:val="24"/>
                <w:szCs w:val="24"/>
              </w:rPr>
              <w:t>7</w:t>
            </w:r>
          </w:p>
        </w:tc>
        <w:tc>
          <w:tcPr>
            <w:tcW w:w="2008" w:type="dxa"/>
            <w:noWrap w:val="0"/>
            <w:vAlign w:val="center"/>
          </w:tcPr>
          <w:p w14:paraId="073D906F">
            <w:pPr>
              <w:jc w:val="center"/>
              <w:rPr>
                <w:rFonts w:hint="eastAsia"/>
                <w:sz w:val="24"/>
                <w:szCs w:val="24"/>
              </w:rPr>
            </w:pPr>
            <w:r>
              <w:rPr>
                <w:rFonts w:hint="eastAsia" w:ascii="等线" w:hAnsi="等线" w:eastAsia="等线"/>
                <w:color w:val="000000"/>
                <w:sz w:val="24"/>
                <w:szCs w:val="24"/>
              </w:rPr>
              <w:t>坐标矢量数据格式转换</w:t>
            </w:r>
          </w:p>
        </w:tc>
        <w:tc>
          <w:tcPr>
            <w:tcW w:w="1051" w:type="dxa"/>
            <w:noWrap w:val="0"/>
            <w:vAlign w:val="center"/>
          </w:tcPr>
          <w:p w14:paraId="3D9BE38E">
            <w:pPr>
              <w:jc w:val="center"/>
              <w:rPr>
                <w:rFonts w:hint="eastAsia"/>
                <w:sz w:val="24"/>
                <w:szCs w:val="24"/>
              </w:rPr>
            </w:pPr>
            <w:r>
              <w:rPr>
                <w:rFonts w:hint="eastAsia" w:ascii="等线" w:hAnsi="等线" w:eastAsia="等线"/>
                <w:color w:val="000000"/>
                <w:sz w:val="24"/>
                <w:szCs w:val="24"/>
              </w:rPr>
              <w:t>次/宗</w:t>
            </w:r>
          </w:p>
        </w:tc>
        <w:tc>
          <w:tcPr>
            <w:tcW w:w="1117" w:type="dxa"/>
            <w:noWrap w:val="0"/>
            <w:vAlign w:val="center"/>
          </w:tcPr>
          <w:p w14:paraId="6439B181">
            <w:pPr>
              <w:jc w:val="center"/>
              <w:rPr>
                <w:rFonts w:hint="eastAsia"/>
                <w:sz w:val="24"/>
                <w:szCs w:val="24"/>
              </w:rPr>
            </w:pPr>
          </w:p>
        </w:tc>
        <w:tc>
          <w:tcPr>
            <w:tcW w:w="1434" w:type="dxa"/>
            <w:noWrap w:val="0"/>
            <w:vAlign w:val="center"/>
          </w:tcPr>
          <w:p w14:paraId="32DFE3D6">
            <w:pPr>
              <w:jc w:val="center"/>
              <w:rPr>
                <w:rFonts w:hint="eastAsia"/>
                <w:sz w:val="24"/>
                <w:szCs w:val="24"/>
              </w:rPr>
            </w:pPr>
          </w:p>
        </w:tc>
      </w:tr>
      <w:tr w14:paraId="47FB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853" w:type="dxa"/>
            <w:noWrap w:val="0"/>
            <w:vAlign w:val="center"/>
          </w:tcPr>
          <w:p w14:paraId="291B1530">
            <w:pPr>
              <w:jc w:val="center"/>
              <w:rPr>
                <w:rFonts w:hint="eastAsia"/>
                <w:sz w:val="24"/>
                <w:szCs w:val="24"/>
              </w:rPr>
            </w:pPr>
            <w:r>
              <w:rPr>
                <w:rFonts w:hint="eastAsia" w:ascii="等线" w:hAnsi="等线" w:eastAsia="等线"/>
                <w:color w:val="000000"/>
                <w:sz w:val="24"/>
                <w:szCs w:val="24"/>
              </w:rPr>
              <w:t>8</w:t>
            </w:r>
          </w:p>
        </w:tc>
        <w:tc>
          <w:tcPr>
            <w:tcW w:w="2008" w:type="dxa"/>
            <w:noWrap w:val="0"/>
            <w:vAlign w:val="center"/>
          </w:tcPr>
          <w:p w14:paraId="58D56DD7">
            <w:pPr>
              <w:jc w:val="center"/>
              <w:rPr>
                <w:rFonts w:hint="eastAsia"/>
                <w:sz w:val="24"/>
                <w:szCs w:val="24"/>
              </w:rPr>
            </w:pPr>
            <w:r>
              <w:rPr>
                <w:rFonts w:hint="eastAsia" w:ascii="等线" w:hAnsi="等线" w:eastAsia="等线"/>
                <w:color w:val="000000"/>
                <w:sz w:val="24"/>
                <w:szCs w:val="24"/>
              </w:rPr>
              <w:t>图斑地类核查</w:t>
            </w:r>
          </w:p>
        </w:tc>
        <w:tc>
          <w:tcPr>
            <w:tcW w:w="1051" w:type="dxa"/>
            <w:noWrap w:val="0"/>
            <w:vAlign w:val="center"/>
          </w:tcPr>
          <w:p w14:paraId="2B680247">
            <w:pPr>
              <w:jc w:val="center"/>
              <w:rPr>
                <w:rFonts w:hint="eastAsia"/>
                <w:sz w:val="24"/>
                <w:szCs w:val="24"/>
              </w:rPr>
            </w:pPr>
            <w:r>
              <w:rPr>
                <w:rFonts w:hint="eastAsia" w:ascii="等线" w:hAnsi="等线" w:eastAsia="等线"/>
                <w:color w:val="000000"/>
                <w:sz w:val="24"/>
                <w:szCs w:val="24"/>
              </w:rPr>
              <w:t>次/个</w:t>
            </w:r>
          </w:p>
        </w:tc>
        <w:tc>
          <w:tcPr>
            <w:tcW w:w="1117" w:type="dxa"/>
            <w:noWrap w:val="0"/>
            <w:vAlign w:val="center"/>
          </w:tcPr>
          <w:p w14:paraId="1294EB30">
            <w:pPr>
              <w:jc w:val="center"/>
              <w:rPr>
                <w:rFonts w:hint="eastAsia"/>
                <w:sz w:val="24"/>
                <w:szCs w:val="24"/>
              </w:rPr>
            </w:pPr>
          </w:p>
        </w:tc>
        <w:tc>
          <w:tcPr>
            <w:tcW w:w="1434" w:type="dxa"/>
            <w:noWrap w:val="0"/>
            <w:vAlign w:val="center"/>
          </w:tcPr>
          <w:p w14:paraId="2EE61E7D">
            <w:pPr>
              <w:jc w:val="center"/>
              <w:rPr>
                <w:rFonts w:hint="eastAsia"/>
                <w:sz w:val="24"/>
                <w:szCs w:val="24"/>
              </w:rPr>
            </w:pPr>
          </w:p>
        </w:tc>
      </w:tr>
      <w:tr w14:paraId="65B0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853" w:type="dxa"/>
            <w:noWrap w:val="0"/>
            <w:vAlign w:val="center"/>
          </w:tcPr>
          <w:p w14:paraId="09D96A2B">
            <w:pPr>
              <w:jc w:val="center"/>
              <w:rPr>
                <w:rFonts w:hint="eastAsia"/>
                <w:sz w:val="24"/>
                <w:szCs w:val="24"/>
              </w:rPr>
            </w:pPr>
            <w:r>
              <w:rPr>
                <w:rFonts w:hint="eastAsia" w:ascii="等线" w:hAnsi="等线" w:eastAsia="等线"/>
                <w:color w:val="000000"/>
                <w:sz w:val="24"/>
                <w:szCs w:val="24"/>
              </w:rPr>
              <w:t>9</w:t>
            </w:r>
          </w:p>
        </w:tc>
        <w:tc>
          <w:tcPr>
            <w:tcW w:w="2008" w:type="dxa"/>
            <w:noWrap w:val="0"/>
            <w:vAlign w:val="center"/>
          </w:tcPr>
          <w:p w14:paraId="0F8638A0">
            <w:pPr>
              <w:jc w:val="center"/>
              <w:rPr>
                <w:rFonts w:hint="eastAsia"/>
                <w:sz w:val="24"/>
                <w:szCs w:val="24"/>
              </w:rPr>
            </w:pPr>
            <w:r>
              <w:rPr>
                <w:rFonts w:hint="eastAsia" w:ascii="等线" w:hAnsi="等线" w:eastAsia="等线"/>
                <w:color w:val="000000"/>
                <w:sz w:val="24"/>
                <w:szCs w:val="24"/>
              </w:rPr>
              <w:t>外业图斑实地调查</w:t>
            </w:r>
          </w:p>
        </w:tc>
        <w:tc>
          <w:tcPr>
            <w:tcW w:w="1051" w:type="dxa"/>
            <w:noWrap w:val="0"/>
            <w:vAlign w:val="center"/>
          </w:tcPr>
          <w:p w14:paraId="7A5D2D5D">
            <w:pPr>
              <w:jc w:val="center"/>
              <w:rPr>
                <w:rFonts w:hint="eastAsia"/>
                <w:sz w:val="24"/>
                <w:szCs w:val="24"/>
              </w:rPr>
            </w:pPr>
            <w:r>
              <w:rPr>
                <w:rFonts w:hint="eastAsia" w:ascii="等线" w:hAnsi="等线" w:eastAsia="等线"/>
                <w:color w:val="000000"/>
                <w:sz w:val="24"/>
                <w:szCs w:val="24"/>
              </w:rPr>
              <w:t>次/个</w:t>
            </w:r>
          </w:p>
        </w:tc>
        <w:tc>
          <w:tcPr>
            <w:tcW w:w="1117" w:type="dxa"/>
            <w:noWrap w:val="0"/>
            <w:vAlign w:val="center"/>
          </w:tcPr>
          <w:p w14:paraId="7B150DBF">
            <w:pPr>
              <w:jc w:val="center"/>
              <w:rPr>
                <w:rFonts w:hint="eastAsia"/>
                <w:sz w:val="24"/>
                <w:szCs w:val="24"/>
              </w:rPr>
            </w:pPr>
          </w:p>
        </w:tc>
        <w:tc>
          <w:tcPr>
            <w:tcW w:w="1434" w:type="dxa"/>
            <w:noWrap w:val="0"/>
            <w:vAlign w:val="center"/>
          </w:tcPr>
          <w:p w14:paraId="0C3A2003">
            <w:pPr>
              <w:jc w:val="center"/>
              <w:rPr>
                <w:rFonts w:hint="eastAsia"/>
                <w:sz w:val="24"/>
                <w:szCs w:val="24"/>
              </w:rPr>
            </w:pPr>
          </w:p>
        </w:tc>
      </w:tr>
      <w:tr w14:paraId="51CD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853" w:type="dxa"/>
            <w:noWrap w:val="0"/>
            <w:vAlign w:val="center"/>
          </w:tcPr>
          <w:p w14:paraId="249E897B">
            <w:pPr>
              <w:jc w:val="center"/>
              <w:rPr>
                <w:rFonts w:hint="eastAsia"/>
                <w:sz w:val="24"/>
                <w:szCs w:val="24"/>
              </w:rPr>
            </w:pPr>
            <w:r>
              <w:rPr>
                <w:rFonts w:hint="eastAsia" w:ascii="等线" w:hAnsi="等线" w:eastAsia="等线"/>
                <w:color w:val="000000"/>
                <w:sz w:val="24"/>
                <w:szCs w:val="24"/>
              </w:rPr>
              <w:t>10</w:t>
            </w:r>
          </w:p>
        </w:tc>
        <w:tc>
          <w:tcPr>
            <w:tcW w:w="2008" w:type="dxa"/>
            <w:noWrap w:val="0"/>
            <w:vAlign w:val="center"/>
          </w:tcPr>
          <w:p w14:paraId="3E5686DC">
            <w:pPr>
              <w:jc w:val="center"/>
              <w:rPr>
                <w:rFonts w:hint="eastAsia"/>
                <w:sz w:val="24"/>
                <w:szCs w:val="24"/>
              </w:rPr>
            </w:pPr>
            <w:r>
              <w:rPr>
                <w:rFonts w:hint="eastAsia" w:ascii="等线" w:hAnsi="等线" w:eastAsia="等线"/>
                <w:color w:val="000000"/>
                <w:sz w:val="24"/>
                <w:szCs w:val="24"/>
              </w:rPr>
              <w:t>图斑信息填报、图斑拆分</w:t>
            </w:r>
          </w:p>
        </w:tc>
        <w:tc>
          <w:tcPr>
            <w:tcW w:w="1051" w:type="dxa"/>
            <w:noWrap w:val="0"/>
            <w:vAlign w:val="center"/>
          </w:tcPr>
          <w:p w14:paraId="7A115C2A">
            <w:pPr>
              <w:jc w:val="center"/>
              <w:rPr>
                <w:rFonts w:hint="eastAsia"/>
                <w:sz w:val="24"/>
                <w:szCs w:val="24"/>
              </w:rPr>
            </w:pPr>
            <w:r>
              <w:rPr>
                <w:rFonts w:hint="eastAsia" w:ascii="等线" w:hAnsi="等线" w:eastAsia="等线"/>
                <w:color w:val="000000"/>
                <w:sz w:val="24"/>
                <w:szCs w:val="24"/>
              </w:rPr>
              <w:t>次/个</w:t>
            </w:r>
          </w:p>
        </w:tc>
        <w:tc>
          <w:tcPr>
            <w:tcW w:w="1117" w:type="dxa"/>
            <w:noWrap w:val="0"/>
            <w:vAlign w:val="center"/>
          </w:tcPr>
          <w:p w14:paraId="51851245">
            <w:pPr>
              <w:jc w:val="center"/>
              <w:rPr>
                <w:rFonts w:hint="eastAsia"/>
                <w:sz w:val="24"/>
                <w:szCs w:val="24"/>
              </w:rPr>
            </w:pPr>
          </w:p>
        </w:tc>
        <w:tc>
          <w:tcPr>
            <w:tcW w:w="1434" w:type="dxa"/>
            <w:noWrap w:val="0"/>
            <w:vAlign w:val="center"/>
          </w:tcPr>
          <w:p w14:paraId="7B00B163">
            <w:pPr>
              <w:jc w:val="center"/>
              <w:rPr>
                <w:rFonts w:hint="eastAsia"/>
                <w:sz w:val="24"/>
                <w:szCs w:val="24"/>
              </w:rPr>
            </w:pPr>
          </w:p>
        </w:tc>
      </w:tr>
    </w:tbl>
    <w:p w14:paraId="5FBE85E2">
      <w:pPr>
        <w:rPr>
          <w:rFonts w:hint="default" w:eastAsia="宋体"/>
          <w:lang w:val="en-US" w:eastAsia="zh-CN"/>
        </w:rPr>
      </w:pPr>
      <w:r>
        <w:rPr>
          <w:rFonts w:hint="eastAsia"/>
          <w:lang w:val="en-US" w:eastAsia="zh-CN"/>
        </w:rPr>
        <w:t>说明：二个图斑以内按次结算，二个图斑以上按个结算。</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A79A194"/>
    <w:rsid w:val="15190FDD"/>
    <w:rsid w:val="2FFF2AF3"/>
    <w:rsid w:val="47F4C2A8"/>
    <w:rsid w:val="4FDD918C"/>
    <w:rsid w:val="5FFFA9DA"/>
    <w:rsid w:val="61FF1071"/>
    <w:rsid w:val="6FECCCFE"/>
    <w:rsid w:val="773FBFEC"/>
    <w:rsid w:val="7EEF2614"/>
    <w:rsid w:val="9FDFC23C"/>
    <w:rsid w:val="AFABFA5F"/>
    <w:rsid w:val="BA79A194"/>
    <w:rsid w:val="FDFBF3FC"/>
    <w:rsid w:val="FFF01F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795</Words>
  <Characters>894</Characters>
  <Lines>0</Lines>
  <Paragraphs>0</Paragraphs>
  <TotalTime>32</TotalTime>
  <ScaleCrop>false</ScaleCrop>
  <LinksUpToDate>false</LinksUpToDate>
  <CharactersWithSpaces>969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2025-02-13T02:06:00Z</dcterms:created>
  <dc:creator>wh</dc:creator>
  <cp:lastModifiedBy>lenovo、</cp:lastModifiedBy>
  <dcterms:modified xsi:type="dcterms:W3CDTF">2025-02-18T09:45:15Z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1E1ADBF6760242028532833E4B0A48AF_13</vt:lpwstr>
  </property>
</Properties>
</file>